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D3B94" w14:textId="77777777" w:rsidR="00C275F6" w:rsidRDefault="00C275F6" w:rsidP="00C275F6">
      <w:pPr>
        <w:tabs>
          <w:tab w:val="left" w:pos="4972"/>
        </w:tabs>
        <w:spacing w:line="360" w:lineRule="auto"/>
        <w:ind w:right="57"/>
        <w:rPr>
          <w:rFonts w:ascii="TH SarabunIT๙" w:eastAsia="Times New Roman" w:hAnsi="TH SarabunIT๙" w:cs="TH SarabunIT๙"/>
          <w:bCs/>
          <w:color w:val="auto"/>
          <w:sz w:val="32"/>
          <w:szCs w:val="32"/>
          <w:cs/>
          <w:lang w:bidi="th-TH"/>
        </w:rPr>
      </w:pPr>
      <w:r w:rsidRPr="008D3DC1">
        <w:rPr>
          <w:rFonts w:ascii="TH SarabunIT๙" w:hAnsi="TH SarabunIT๙" w:cs="TH SarabunIT๙"/>
          <w:noProof/>
          <w:sz w:val="32"/>
          <w:szCs w:val="32"/>
          <w:lang w:val="en-US" w:bidi="th-TH"/>
        </w:rPr>
        <w:drawing>
          <wp:anchor distT="0" distB="0" distL="114300" distR="114300" simplePos="0" relativeHeight="251662336" behindDoc="0" locked="0" layoutInCell="1" allowOverlap="1" wp14:anchorId="617DB0FD" wp14:editId="68D0289A">
            <wp:simplePos x="0" y="0"/>
            <wp:positionH relativeFrom="column">
              <wp:posOffset>-38100</wp:posOffset>
            </wp:positionH>
            <wp:positionV relativeFrom="paragraph">
              <wp:posOffset>211455</wp:posOffset>
            </wp:positionV>
            <wp:extent cx="713740" cy="713740"/>
            <wp:effectExtent l="0" t="0" r="0" b="0"/>
            <wp:wrapNone/>
            <wp:docPr id="271" name="Picture 16" descr="C:\Users\Administrator\Desktop\300px-Thai_government_Garuda_emblem_(Version_2)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istrator\Desktop\300px-Thai_government_Garuda_emblem_(Version_2)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20464DC" w14:textId="4ED2EB4F" w:rsidR="00C275F6" w:rsidRPr="007F6577" w:rsidRDefault="00C275F6" w:rsidP="00C275F6">
      <w:pPr>
        <w:tabs>
          <w:tab w:val="left" w:pos="4972"/>
        </w:tabs>
        <w:spacing w:line="360" w:lineRule="auto"/>
        <w:ind w:right="57"/>
        <w:jc w:val="center"/>
        <w:rPr>
          <w:rFonts w:asciiTheme="majorBidi" w:eastAsia="Times New Roman" w:hAnsiTheme="majorBidi" w:cs="Angsana New"/>
          <w:bCs/>
          <w:color w:val="auto"/>
          <w:sz w:val="58"/>
          <w:szCs w:val="58"/>
          <w:cs/>
          <w:lang w:bidi="th-TH"/>
        </w:rPr>
      </w:pPr>
      <w:r w:rsidRPr="007F6577">
        <w:rPr>
          <w:rFonts w:ascii="TH SarabunIT๙" w:eastAsia="Times New Roman" w:hAnsi="TH SarabunIT๙" w:cs="TH SarabunIT๙"/>
          <w:bCs/>
          <w:color w:val="auto"/>
          <w:sz w:val="58"/>
          <w:szCs w:val="58"/>
          <w:cs/>
          <w:lang w:bidi="th-TH"/>
        </w:rPr>
        <w:t>บันทึกข้อความ</w:t>
      </w:r>
    </w:p>
    <w:p w14:paraId="1D9E047F" w14:textId="1A056435" w:rsidR="00C275F6" w:rsidRPr="007F6577" w:rsidRDefault="00C275F6" w:rsidP="00C275F6">
      <w:pPr>
        <w:spacing w:line="240" w:lineRule="auto"/>
        <w:ind w:right="57"/>
        <w:rPr>
          <w:rFonts w:ascii="TH SarabunIT๙" w:eastAsia="Times New Roman" w:hAnsi="TH SarabunIT๙" w:cs="TH SarabunIT๙"/>
          <w:bCs/>
          <w:color w:val="auto"/>
          <w:sz w:val="32"/>
          <w:szCs w:val="32"/>
          <w:cs/>
          <w:lang w:bidi="th-TH"/>
        </w:rPr>
      </w:pPr>
      <w:r w:rsidRPr="00C275F6">
        <w:rPr>
          <w:rFonts w:ascii="TH SarabunIT๙" w:eastAsia="Times New Roman" w:hAnsi="TH SarabunIT๙" w:cs="TH SarabunIT๙"/>
          <w:bCs/>
          <w:color w:val="auto"/>
          <w:sz w:val="40"/>
          <w:szCs w:val="40"/>
          <w:cs/>
          <w:lang w:bidi="th-TH"/>
        </w:rPr>
        <w:t xml:space="preserve">ส่วนราชการ  </w:t>
      </w:r>
      <w:r w:rsidRPr="007F6577">
        <w:rPr>
          <w:rFonts w:ascii="TH SarabunIT๙" w:eastAsia="Times New Roman" w:hAnsi="TH SarabunIT๙" w:cs="TH SarabunIT๙"/>
          <w:color w:val="auto"/>
          <w:sz w:val="32"/>
          <w:szCs w:val="32"/>
          <w:cs/>
          <w:lang w:bidi="th-TH"/>
        </w:rPr>
        <w:t>ส</w:t>
      </w:r>
      <w:r w:rsidR="007D48ED"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bidi="th-TH"/>
        </w:rPr>
        <w:t>ภ</w:t>
      </w:r>
      <w:r w:rsidRPr="007F6577">
        <w:rPr>
          <w:rFonts w:ascii="TH SarabunIT๙" w:eastAsia="Times New Roman" w:hAnsi="TH SarabunIT๙" w:cs="TH SarabunIT๙"/>
          <w:color w:val="auto"/>
          <w:sz w:val="32"/>
          <w:szCs w:val="32"/>
          <w:rtl/>
          <w:cs/>
        </w:rPr>
        <w:t>.</w:t>
      </w:r>
      <w:r w:rsidR="002922AF"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bidi="th-TH"/>
        </w:rPr>
        <w:t>หน้าพระลาน</w:t>
      </w:r>
      <w:r>
        <w:rPr>
          <w:rFonts w:ascii="TH SarabunIT๙" w:eastAsia="Times New Roman" w:hAnsi="TH SarabunIT๙" w:cs="TH SarabunIT๙"/>
          <w:color w:val="auto"/>
          <w:sz w:val="32"/>
          <w:szCs w:val="32"/>
          <w:cs/>
          <w:lang w:bidi="th-TH"/>
        </w:rPr>
        <w:tab/>
      </w:r>
      <w:r>
        <w:rPr>
          <w:rFonts w:ascii="TH SarabunIT๙" w:eastAsia="Times New Roman" w:hAnsi="TH SarabunIT๙" w:cs="TH SarabunIT๙"/>
          <w:color w:val="auto"/>
          <w:sz w:val="32"/>
          <w:szCs w:val="32"/>
          <w:cs/>
          <w:lang w:bidi="th-TH"/>
        </w:rPr>
        <w:tab/>
      </w:r>
      <w:r>
        <w:rPr>
          <w:rFonts w:ascii="TH SarabunIT๙" w:eastAsia="Times New Roman" w:hAnsi="TH SarabunIT๙" w:cs="TH SarabunIT๙"/>
          <w:color w:val="auto"/>
          <w:sz w:val="32"/>
          <w:szCs w:val="32"/>
          <w:cs/>
          <w:lang w:bidi="th-TH"/>
        </w:rPr>
        <w:tab/>
      </w:r>
      <w:r w:rsidRPr="007F6577">
        <w:rPr>
          <w:rFonts w:ascii="TH SarabunIT๙" w:eastAsia="Times New Roman" w:hAnsi="TH SarabunIT๙" w:cs="TH SarabunIT๙"/>
          <w:color w:val="auto"/>
          <w:sz w:val="32"/>
          <w:szCs w:val="32"/>
          <w:rtl/>
          <w:cs/>
        </w:rPr>
        <w:t xml:space="preserve"> </w:t>
      </w:r>
      <w:r w:rsidRPr="00C275F6">
        <w:rPr>
          <w:rFonts w:ascii="TH SarabunIT๙" w:eastAsia="Times New Roman" w:hAnsi="TH SarabunIT๙" w:cs="TH SarabunIT๙"/>
          <w:b w:val="0"/>
          <w:bCs/>
          <w:color w:val="auto"/>
          <w:sz w:val="40"/>
          <w:szCs w:val="40"/>
          <w:cs/>
          <w:lang w:bidi="th-TH"/>
        </w:rPr>
        <w:t>โทร</w:t>
      </w:r>
      <w:r w:rsidRPr="007F6577">
        <w:rPr>
          <w:rFonts w:ascii="TH SarabunIT๙" w:eastAsia="Times New Roman" w:hAnsi="TH SarabunIT๙" w:cs="TH SarabunIT๙"/>
          <w:color w:val="auto"/>
          <w:sz w:val="32"/>
          <w:szCs w:val="32"/>
          <w:rtl/>
          <w:cs/>
        </w:rPr>
        <w:t xml:space="preserve">    </w:t>
      </w:r>
      <w:r w:rsidRPr="007F6577">
        <w:rPr>
          <w:rFonts w:ascii="TH SarabunIT๙" w:eastAsia="Times New Roman" w:hAnsi="TH SarabunIT๙" w:cs="TH SarabunIT๙" w:hint="cs"/>
          <w:color w:val="auto"/>
          <w:sz w:val="32"/>
          <w:szCs w:val="32"/>
          <w:rtl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bidi="th-TH"/>
        </w:rPr>
        <w:t>0-36</w:t>
      </w:r>
      <w:r w:rsidR="002922AF"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bidi="th-TH"/>
        </w:rPr>
        <w:t>34</w:t>
      </w:r>
      <w:r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bidi="th-TH"/>
        </w:rPr>
        <w:t>-</w:t>
      </w:r>
      <w:r w:rsidR="002922AF"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bidi="th-TH"/>
        </w:rPr>
        <w:t>7583</w:t>
      </w:r>
    </w:p>
    <w:p w14:paraId="521F34EE" w14:textId="0E83B761" w:rsidR="00C275F6" w:rsidRPr="007F6577" w:rsidRDefault="00C275F6" w:rsidP="00C275F6">
      <w:pPr>
        <w:spacing w:line="240" w:lineRule="auto"/>
        <w:ind w:left="720" w:right="57" w:hanging="720"/>
        <w:rPr>
          <w:rFonts w:ascii="TH SarabunIT๙" w:eastAsia="Times New Roman" w:hAnsi="TH SarabunIT๙" w:cs="TH SarabunIT๙"/>
          <w:bCs/>
          <w:color w:val="auto"/>
          <w:sz w:val="32"/>
          <w:szCs w:val="32"/>
          <w:cs/>
          <w:lang w:bidi="th-TH"/>
        </w:rPr>
      </w:pPr>
      <w:r w:rsidRPr="00C275F6">
        <w:rPr>
          <w:rFonts w:ascii="TH SarabunIT๙" w:eastAsia="Times New Roman" w:hAnsi="TH SarabunIT๙" w:cs="TH SarabunIT๙"/>
          <w:bCs/>
          <w:color w:val="auto"/>
          <w:sz w:val="40"/>
          <w:szCs w:val="40"/>
          <w:cs/>
          <w:lang w:bidi="th-TH"/>
        </w:rPr>
        <w:t xml:space="preserve">ที่ </w:t>
      </w:r>
      <w:r>
        <w:rPr>
          <w:rFonts w:ascii="TH SarabunIT๙" w:eastAsia="Times New Roman" w:hAnsi="TH SarabunIT๙" w:cs="TH SarabunIT๙" w:hint="cs"/>
          <w:b w:val="0"/>
          <w:bCs/>
          <w:color w:val="auto"/>
          <w:sz w:val="32"/>
          <w:szCs w:val="32"/>
          <w:cs/>
          <w:lang w:bidi="th-TH"/>
        </w:rPr>
        <w:t>0</w:t>
      </w:r>
      <w:r w:rsidR="00A91A89">
        <w:rPr>
          <w:rFonts w:ascii="TH SarabunIT๙" w:eastAsia="Times New Roman" w:hAnsi="TH SarabunIT๙" w:cs="TH SarabunIT๙" w:hint="cs"/>
          <w:b w:val="0"/>
          <w:bCs/>
          <w:color w:val="auto"/>
          <w:sz w:val="32"/>
          <w:szCs w:val="32"/>
          <w:cs/>
          <w:lang w:bidi="th-TH"/>
        </w:rPr>
        <w:t>016.</w:t>
      </w:r>
      <w:r w:rsidRPr="00C275F6">
        <w:rPr>
          <w:rFonts w:ascii="TH SarabunIT๙" w:eastAsia="Times New Roman" w:hAnsi="TH SarabunIT๙" w:cs="TH SarabunIT๙"/>
          <w:b w:val="0"/>
          <w:bCs/>
          <w:color w:val="auto"/>
          <w:sz w:val="32"/>
          <w:szCs w:val="32"/>
          <w:cs/>
          <w:lang w:bidi="th-TH"/>
        </w:rPr>
        <w:t>(11)</w:t>
      </w:r>
      <w:r w:rsidR="00A91A89">
        <w:rPr>
          <w:rFonts w:ascii="TH SarabunIT๙" w:eastAsia="Times New Roman" w:hAnsi="TH SarabunIT๙" w:cs="TH SarabunIT๙" w:hint="cs"/>
          <w:b w:val="0"/>
          <w:bCs/>
          <w:color w:val="auto"/>
          <w:sz w:val="32"/>
          <w:szCs w:val="32"/>
          <w:cs/>
          <w:lang w:bidi="th-TH"/>
        </w:rPr>
        <w:t>8</w:t>
      </w:r>
      <w:r w:rsidRPr="00C275F6">
        <w:rPr>
          <w:rFonts w:ascii="TH SarabunIT๙" w:eastAsia="Times New Roman" w:hAnsi="TH SarabunIT๙" w:cs="TH SarabunIT๙"/>
          <w:b w:val="0"/>
          <w:bCs/>
          <w:color w:val="auto"/>
          <w:sz w:val="32"/>
          <w:szCs w:val="32"/>
          <w:cs/>
          <w:lang w:bidi="th-TH"/>
        </w:rPr>
        <w:t>/-</w:t>
      </w:r>
      <w:r w:rsidRPr="00C275F6">
        <w:rPr>
          <w:rFonts w:ascii="TH SarabunIT๙" w:eastAsia="Times New Roman" w:hAnsi="TH SarabunIT๙" w:cs="TH SarabunIT๙"/>
          <w:bCs/>
          <w:color w:val="auto"/>
          <w:sz w:val="32"/>
          <w:szCs w:val="32"/>
          <w:cs/>
          <w:lang w:bidi="th-TH"/>
        </w:rPr>
        <w:tab/>
        <w:t xml:space="preserve">       </w:t>
      </w:r>
      <w:r>
        <w:rPr>
          <w:rFonts w:ascii="TH SarabunIT๙" w:eastAsia="Times New Roman" w:hAnsi="TH SarabunIT๙" w:cs="TH SarabunIT๙"/>
          <w:color w:val="auto"/>
          <w:sz w:val="32"/>
          <w:szCs w:val="32"/>
          <w:rtl/>
          <w:cs/>
        </w:rPr>
        <w:tab/>
      </w:r>
      <w:r>
        <w:rPr>
          <w:rFonts w:ascii="TH SarabunIT๙" w:eastAsia="Times New Roman" w:hAnsi="TH SarabunIT๙" w:cs="TH SarabunIT๙"/>
          <w:color w:val="auto"/>
          <w:sz w:val="32"/>
          <w:szCs w:val="32"/>
          <w:rtl/>
          <w:cs/>
        </w:rPr>
        <w:tab/>
      </w:r>
      <w:r>
        <w:rPr>
          <w:rFonts w:ascii="TH SarabunIT๙" w:eastAsia="Times New Roman" w:hAnsi="TH SarabunIT๙" w:cs="TH SarabunIT๙"/>
          <w:color w:val="auto"/>
          <w:sz w:val="32"/>
          <w:szCs w:val="32"/>
          <w:rtl/>
          <w:cs/>
        </w:rPr>
        <w:tab/>
      </w:r>
      <w:r w:rsidRPr="00C275F6">
        <w:rPr>
          <w:rFonts w:ascii="TH SarabunIT๙" w:eastAsia="Times New Roman" w:hAnsi="TH SarabunIT๙" w:cs="TH SarabunIT๙"/>
          <w:b w:val="0"/>
          <w:bCs/>
          <w:color w:val="auto"/>
          <w:sz w:val="40"/>
          <w:szCs w:val="40"/>
          <w:cs/>
          <w:lang w:bidi="th-TH"/>
        </w:rPr>
        <w:t>วันที่</w:t>
      </w:r>
      <w:r w:rsidRPr="007F6577">
        <w:rPr>
          <w:rFonts w:ascii="TH SarabunIT๙" w:eastAsia="Times New Roman" w:hAnsi="TH SarabunIT๙" w:cs="TH SarabunIT๙"/>
          <w:color w:val="auto"/>
          <w:sz w:val="32"/>
          <w:szCs w:val="32"/>
          <w:rtl/>
          <w:cs/>
        </w:rPr>
        <w:t xml:space="preserve">   </w:t>
      </w:r>
      <w:r w:rsidRPr="007F6577">
        <w:rPr>
          <w:rFonts w:ascii="TH SarabunIT๙" w:eastAsia="Times New Roman" w:hAnsi="TH SarabunIT๙" w:cs="TH SarabunIT๙" w:hint="cs"/>
          <w:color w:val="auto"/>
          <w:sz w:val="32"/>
          <w:szCs w:val="32"/>
          <w:rtl/>
          <w:cs/>
        </w:rPr>
        <w:t xml:space="preserve">  </w:t>
      </w:r>
      <w:r w:rsidR="00142880">
        <w:rPr>
          <w:rFonts w:ascii="TH SarabunIT๙" w:eastAsia="Times New Roman" w:hAnsi="TH SarabunIT๙" w:cs="TH SarabunIT๙"/>
          <w:color w:val="auto"/>
          <w:sz w:val="32"/>
          <w:szCs w:val="32"/>
          <w:lang w:val="en-US"/>
        </w:rPr>
        <w:t xml:space="preserve">    1   </w:t>
      </w:r>
      <w:r w:rsidR="00142880"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val="en-US" w:bidi="th-TH"/>
        </w:rPr>
        <w:t>เมษายน  256</w:t>
      </w:r>
      <w:r w:rsidR="00B65007">
        <w:rPr>
          <w:rFonts w:ascii="TH SarabunIT๙" w:eastAsia="Times New Roman" w:hAnsi="TH SarabunIT๙" w:cs="TH SarabunIT๙"/>
          <w:b w:val="0"/>
          <w:bCs/>
          <w:color w:val="auto"/>
          <w:sz w:val="32"/>
          <w:szCs w:val="32"/>
          <w:lang w:val="en-US" w:bidi="th-TH"/>
        </w:rPr>
        <w:t>8</w:t>
      </w:r>
      <w:r w:rsidRPr="007F6577">
        <w:rPr>
          <w:rFonts w:ascii="TH SarabunIT๙" w:eastAsia="Times New Roman" w:hAnsi="TH SarabunIT๙" w:cs="TH SarabunIT๙"/>
          <w:bCs/>
          <w:color w:val="auto"/>
          <w:sz w:val="32"/>
          <w:szCs w:val="32"/>
          <w:cs/>
          <w:lang w:bidi="th-TH"/>
        </w:rPr>
        <w:tab/>
      </w:r>
      <w:r w:rsidRPr="007F6577">
        <w:rPr>
          <w:rFonts w:ascii="TH SarabunIT๙" w:eastAsia="Times New Roman" w:hAnsi="TH SarabunIT๙" w:cs="TH SarabunIT๙"/>
          <w:bCs/>
          <w:color w:val="auto"/>
          <w:sz w:val="32"/>
          <w:szCs w:val="32"/>
          <w:cs/>
          <w:lang w:bidi="th-TH"/>
        </w:rPr>
        <w:tab/>
      </w:r>
    </w:p>
    <w:p w14:paraId="123E8287" w14:textId="1B637A48" w:rsidR="00C275F6" w:rsidRPr="00B0353E" w:rsidRDefault="00C275F6" w:rsidP="00C275F6">
      <w:pPr>
        <w:pBdr>
          <w:bottom w:val="single" w:sz="6" w:space="1" w:color="auto"/>
        </w:pBdr>
        <w:spacing w:line="240" w:lineRule="auto"/>
        <w:ind w:left="720" w:right="57" w:hanging="720"/>
        <w:rPr>
          <w:rFonts w:ascii="TH SarabunIT๙" w:eastAsia="Times New Roman" w:hAnsi="TH SarabunIT๙" w:cs="TH SarabunIT๙"/>
          <w:color w:val="auto"/>
          <w:sz w:val="32"/>
          <w:szCs w:val="32"/>
          <w:cs/>
          <w:lang w:val="en-US" w:bidi="th-TH"/>
        </w:rPr>
      </w:pPr>
      <w:r w:rsidRPr="007F6577">
        <w:rPr>
          <w:rFonts w:ascii="TH SarabunIT๙" w:eastAsia="Times New Roman" w:hAnsi="TH SarabunIT๙" w:cs="TH SarabunIT๙"/>
          <w:bCs/>
          <w:color w:val="auto"/>
          <w:sz w:val="32"/>
          <w:szCs w:val="32"/>
          <w:cs/>
          <w:lang w:bidi="th-TH"/>
        </w:rPr>
        <w:t>เรื่อง</w:t>
      </w:r>
      <w:r w:rsidRPr="007F6577">
        <w:rPr>
          <w:rFonts w:ascii="TH SarabunIT๙" w:eastAsia="Times New Roman" w:hAnsi="TH SarabunIT๙" w:cs="TH SarabunIT๙" w:hint="cs"/>
          <w:bCs/>
          <w:color w:val="auto"/>
          <w:sz w:val="32"/>
          <w:szCs w:val="32"/>
          <w:rtl/>
          <w:cs/>
        </w:rPr>
        <w:t xml:space="preserve"> </w:t>
      </w:r>
      <w:r w:rsidRPr="007F6577"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bidi="th-TH"/>
        </w:rPr>
        <w:t xml:space="preserve"> รายงานผลการ</w:t>
      </w:r>
      <w:r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bidi="th-TH"/>
        </w:rPr>
        <w:t>ผลการใช้จ่ายงบประมาณ (รอบ 6 เดือน)</w:t>
      </w:r>
      <w:r w:rsidR="00B0353E">
        <w:rPr>
          <w:rFonts w:ascii="TH SarabunIT๙" w:eastAsia="Times New Roman" w:hAnsi="TH SarabunIT๙" w:cs="TH SarabunIT๙"/>
          <w:color w:val="auto"/>
          <w:sz w:val="32"/>
          <w:szCs w:val="32"/>
          <w:lang w:val="en-US" w:bidi="th-TH"/>
        </w:rPr>
        <w:t xml:space="preserve"> </w:t>
      </w:r>
      <w:r w:rsidR="00B0353E"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val="en-US" w:bidi="th-TH"/>
        </w:rPr>
        <w:t>ประจำปี</w:t>
      </w:r>
      <w:r w:rsidR="00B0353E" w:rsidRPr="00B0353E">
        <w:rPr>
          <w:rFonts w:ascii="TH SarabunIT๙" w:eastAsia="Times New Roman" w:hAnsi="TH SarabunIT๙" w:cs="TH SarabunIT๙"/>
          <w:color w:val="auto"/>
          <w:sz w:val="32"/>
          <w:szCs w:val="32"/>
          <w:cs/>
          <w:lang w:val="en-US" w:bidi="th-TH"/>
        </w:rPr>
        <w:t>งบประมาณ</w:t>
      </w:r>
      <w:r w:rsidR="00B0353E"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val="en-US" w:bidi="th-TH"/>
        </w:rPr>
        <w:t xml:space="preserve"> พ.ศ.</w:t>
      </w:r>
      <w:r w:rsidR="00B0353E" w:rsidRPr="00B0353E">
        <w:rPr>
          <w:rFonts w:ascii="TH SarabunIT๙" w:eastAsia="Times New Roman" w:hAnsi="TH SarabunIT๙" w:cs="TH SarabunIT๙"/>
          <w:color w:val="auto"/>
          <w:sz w:val="32"/>
          <w:szCs w:val="32"/>
          <w:cs/>
          <w:lang w:val="en-US" w:bidi="th-TH"/>
        </w:rPr>
        <w:t xml:space="preserve"> 2568</w:t>
      </w:r>
    </w:p>
    <w:p w14:paraId="03223662" w14:textId="77777777" w:rsidR="00C275F6" w:rsidRPr="00B65007" w:rsidRDefault="00C275F6" w:rsidP="00C275F6">
      <w:pPr>
        <w:spacing w:line="360" w:lineRule="auto"/>
        <w:ind w:right="57"/>
        <w:rPr>
          <w:rFonts w:ascii="TH SarabunIT๙" w:eastAsia="Times New Roman" w:hAnsi="TH SarabunIT๙" w:cs="TH SarabunIT๙"/>
          <w:b w:val="0"/>
          <w:bCs/>
          <w:color w:val="auto"/>
          <w:sz w:val="32"/>
          <w:szCs w:val="32"/>
          <w:cs/>
          <w:lang w:val="en-US" w:bidi="th-TH"/>
        </w:rPr>
      </w:pPr>
    </w:p>
    <w:p w14:paraId="528D1010" w14:textId="22D5A067" w:rsidR="00C275F6" w:rsidRPr="007F6577" w:rsidRDefault="00C275F6" w:rsidP="00C275F6">
      <w:pPr>
        <w:spacing w:line="360" w:lineRule="auto"/>
        <w:ind w:right="57"/>
        <w:rPr>
          <w:rFonts w:ascii="TH SarabunIT๙" w:eastAsia="Times New Roman" w:hAnsi="TH SarabunIT๙" w:cs="TH SarabunIT๙"/>
          <w:bCs/>
          <w:color w:val="auto"/>
          <w:sz w:val="32"/>
          <w:szCs w:val="32"/>
          <w:cs/>
          <w:lang w:bidi="th-TH"/>
        </w:rPr>
      </w:pPr>
      <w:r w:rsidRPr="007F6577">
        <w:rPr>
          <w:rFonts w:ascii="TH SarabunIT๙" w:eastAsia="Times New Roman" w:hAnsi="TH SarabunIT๙" w:cs="TH SarabunIT๙"/>
          <w:bCs/>
          <w:color w:val="auto"/>
          <w:sz w:val="32"/>
          <w:szCs w:val="32"/>
          <w:cs/>
          <w:lang w:bidi="th-TH"/>
        </w:rPr>
        <w:t xml:space="preserve">เรียน  </w:t>
      </w:r>
      <w:r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bidi="th-TH"/>
        </w:rPr>
        <w:t>ผกก.สภ.เมืองสระบุรี</w:t>
      </w:r>
      <w:r w:rsidRPr="007F6577">
        <w:rPr>
          <w:rFonts w:ascii="TH SarabunIT๙" w:eastAsia="Times New Roman" w:hAnsi="TH SarabunIT๙" w:cs="TH SarabunIT๙"/>
          <w:color w:val="auto"/>
          <w:sz w:val="32"/>
          <w:szCs w:val="32"/>
          <w:rtl/>
          <w:cs/>
        </w:rPr>
        <w:t xml:space="preserve"> </w:t>
      </w:r>
    </w:p>
    <w:p w14:paraId="08AE1414" w14:textId="47F48649" w:rsidR="00C275F6" w:rsidRPr="007F6577" w:rsidRDefault="00C275F6" w:rsidP="00B65007">
      <w:pPr>
        <w:spacing w:line="240" w:lineRule="auto"/>
        <w:ind w:right="57" w:hanging="720"/>
        <w:jc w:val="thaiDistribute"/>
        <w:rPr>
          <w:rFonts w:ascii="TH SarabunIT๙" w:eastAsia="Times New Roman" w:hAnsi="TH SarabunIT๙" w:cs="TH SarabunIT๙"/>
          <w:bCs/>
          <w:color w:val="auto"/>
          <w:sz w:val="32"/>
          <w:szCs w:val="32"/>
          <w:cs/>
          <w:lang w:bidi="th-TH"/>
        </w:rPr>
      </w:pPr>
      <w:r w:rsidRPr="007F6577">
        <w:rPr>
          <w:rFonts w:ascii="TH SarabunIT๙" w:eastAsia="Times New Roman" w:hAnsi="TH SarabunIT๙" w:cs="TH SarabunIT๙"/>
          <w:color w:val="auto"/>
          <w:sz w:val="32"/>
          <w:szCs w:val="32"/>
          <w:rtl/>
          <w:cs/>
        </w:rPr>
        <w:tab/>
      </w:r>
      <w:r w:rsidRPr="007F6577">
        <w:rPr>
          <w:rFonts w:ascii="TH SarabunIT๙" w:eastAsia="Times New Roman" w:hAnsi="TH SarabunIT๙" w:cs="TH SarabunIT๙"/>
          <w:color w:val="auto"/>
          <w:sz w:val="32"/>
          <w:szCs w:val="32"/>
          <w:rtl/>
          <w:cs/>
        </w:rPr>
        <w:tab/>
      </w:r>
      <w:r w:rsidRPr="007F6577">
        <w:rPr>
          <w:rFonts w:ascii="TH SarabunIT๙" w:eastAsia="Times New Roman" w:hAnsi="TH SarabunIT๙" w:cs="TH SarabunIT๙"/>
          <w:color w:val="auto"/>
          <w:sz w:val="32"/>
          <w:szCs w:val="32"/>
          <w:rtl/>
          <w:cs/>
        </w:rPr>
        <w:tab/>
      </w:r>
      <w:r w:rsidR="00273248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ตามมติคณะรัฐมนตรีเมื่อวันที่</w:t>
      </w:r>
      <w:r w:rsidR="00273248"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 xml:space="preserve">  4 มกราคม 2565  เห็</w:t>
      </w:r>
      <w:r w:rsidRPr="007F6577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นชอบให้หน่วยงานของรัฐให้ความร่วมมือและเข้าร่วมการประเมินคุณธรรมและความโปร่งใ</w:t>
      </w:r>
      <w:r w:rsidR="00273248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สในการดำเนินงานของหน่วยงานภาค</w:t>
      </w:r>
      <w:r w:rsidR="00432FFB"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>รัฐ (</w:t>
      </w:r>
      <w:r w:rsidR="00273248">
        <w:rPr>
          <w:rFonts w:ascii="TH SarabunIT๙" w:hAnsi="TH SarabunIT๙" w:cs="TH SarabunIT๙"/>
          <w:color w:val="auto"/>
          <w:sz w:val="32"/>
          <w:szCs w:val="32"/>
          <w:lang w:val="en-US" w:bidi="th-TH"/>
        </w:rPr>
        <w:t>Integrity</w:t>
      </w:r>
      <w:r w:rsidRPr="007F6577">
        <w:rPr>
          <w:rFonts w:ascii="TH SarabunIT๙" w:hAnsi="TH SarabunIT๙" w:cs="TH SarabunIT๙"/>
          <w:bCs/>
          <w:color w:val="auto"/>
          <w:sz w:val="32"/>
          <w:szCs w:val="32"/>
          <w:cs/>
          <w:lang w:bidi="th-TH"/>
        </w:rPr>
        <w:t xml:space="preserve"> and </w:t>
      </w:r>
      <w:proofErr w:type="spellStart"/>
      <w:r w:rsidRPr="007F6577">
        <w:rPr>
          <w:rFonts w:ascii="TH SarabunIT๙" w:hAnsi="TH SarabunIT๙" w:cs="TH SarabunIT๙"/>
          <w:bCs/>
          <w:color w:val="auto"/>
          <w:sz w:val="32"/>
          <w:szCs w:val="32"/>
          <w:cs/>
          <w:lang w:bidi="th-TH"/>
        </w:rPr>
        <w:t>Transparency</w:t>
      </w:r>
      <w:proofErr w:type="spellEnd"/>
      <w:r w:rsidRPr="007F6577">
        <w:rPr>
          <w:rFonts w:ascii="TH SarabunIT๙" w:hAnsi="TH SarabunIT๙" w:cs="TH SarabunIT๙"/>
          <w:bCs/>
          <w:color w:val="auto"/>
          <w:sz w:val="32"/>
          <w:szCs w:val="32"/>
          <w:cs/>
          <w:lang w:bidi="th-TH"/>
        </w:rPr>
        <w:t xml:space="preserve"> </w:t>
      </w:r>
      <w:proofErr w:type="spellStart"/>
      <w:r w:rsidRPr="007F6577">
        <w:rPr>
          <w:rFonts w:ascii="TH SarabunIT๙" w:hAnsi="TH SarabunIT๙" w:cs="TH SarabunIT๙"/>
          <w:bCs/>
          <w:color w:val="auto"/>
          <w:sz w:val="32"/>
          <w:szCs w:val="32"/>
          <w:cs/>
          <w:lang w:bidi="th-TH"/>
        </w:rPr>
        <w:t>Assessment</w:t>
      </w:r>
      <w:proofErr w:type="spellEnd"/>
      <w:r w:rsidRPr="007F6577">
        <w:rPr>
          <w:rFonts w:ascii="TH SarabunIT๙" w:hAnsi="TH SarabunIT๙" w:cs="TH SarabunIT๙"/>
          <w:bCs/>
          <w:color w:val="auto"/>
          <w:sz w:val="32"/>
          <w:szCs w:val="32"/>
          <w:cs/>
          <w:lang w:bidi="th-TH"/>
        </w:rPr>
        <w:t xml:space="preserve">: ITA) </w:t>
      </w:r>
      <w:r w:rsidRPr="007F6577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ในปีงบประมาณ</w:t>
      </w:r>
      <w:r w:rsidR="00273248"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 xml:space="preserve"> 2565 </w:t>
      </w:r>
      <w:r w:rsidR="00273248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–</w:t>
      </w:r>
      <w:r w:rsidR="00273248"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 xml:space="preserve"> 2570 โดยการกำหนดกลุ่มเป้าหมายหน่วยงานภาครัฐที่เข้าร่วมการประเมิน แ</w:t>
      </w:r>
      <w:r w:rsidRPr="007F6577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ละเครื่องมือการประเมินให้เป็นไปตามที่สำนักงานคณะกรรมการป้องกันและปราบปรามการทุจริตแห่งชาติ</w:t>
      </w:r>
      <w:r w:rsidR="00273248"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 xml:space="preserve"> (สำนักงาน ป.ป.ช.) กำหนด เพื่อสะท้อนให้เห็นถึงบทบาทและความสำคัญของการริหารราชการ เกิดกลไกการมีส่วนร่วมและเกิดการป้องกันการทุจริตในเชิงพื้นที่ และเพื่อขับเคลื่อนให้ห</w:t>
      </w:r>
      <w:r w:rsidRPr="007F6577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น่วยง</w:t>
      </w:r>
      <w:r w:rsidRPr="007F6577"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>า</w:t>
      </w:r>
      <w:r w:rsidRPr="007F6577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นภาครัฐมีผลกาดำเนินงานบรรลุซึ่งเป้าหมายที่กำหนดไว้ในภายใต้ยุทธศาสตร์ชาติ ประเด็นการต่อต้านการทุจริตและประพฤติมิชอบ</w:t>
      </w:r>
      <w:r w:rsidR="00273248"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 xml:space="preserve"> (พ.ศ. 2561 </w:t>
      </w:r>
      <w:r w:rsidR="00273248">
        <w:rPr>
          <w:rFonts w:ascii="TH SarabunIT๙" w:hAnsi="TH SarabunIT๙" w:cs="TH SarabunIT๙"/>
          <w:color w:val="auto"/>
          <w:sz w:val="32"/>
          <w:szCs w:val="32"/>
          <w:cs/>
          <w:lang w:bidi="th-TH"/>
        </w:rPr>
        <w:t>–</w:t>
      </w:r>
      <w:r w:rsidR="00273248">
        <w:rPr>
          <w:rFonts w:ascii="TH SarabunIT๙" w:hAnsi="TH SarabunIT๙" w:cs="TH SarabunIT๙" w:hint="cs"/>
          <w:color w:val="auto"/>
          <w:sz w:val="32"/>
          <w:szCs w:val="32"/>
          <w:cs/>
          <w:lang w:bidi="th-TH"/>
        </w:rPr>
        <w:t xml:space="preserve"> 2580)</w:t>
      </w:r>
      <w:r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bidi="th-TH"/>
        </w:rPr>
        <w:t xml:space="preserve"> ซึ่งในหัวข้อ </w:t>
      </w:r>
      <w:r>
        <w:rPr>
          <w:rFonts w:ascii="TH SarabunIT๙" w:eastAsia="Times New Roman" w:hAnsi="TH SarabunIT๙" w:cs="TH SarabunIT๙"/>
          <w:color w:val="auto"/>
          <w:sz w:val="32"/>
          <w:szCs w:val="32"/>
          <w:lang w:val="en-US" w:bidi="th-TH"/>
        </w:rPr>
        <w:t>O1</w:t>
      </w:r>
      <w:r w:rsidR="00273248">
        <w:rPr>
          <w:rFonts w:ascii="TH SarabunIT๙" w:eastAsia="Times New Roman" w:hAnsi="TH SarabunIT๙" w:cs="TH SarabunIT๙"/>
          <w:color w:val="auto"/>
          <w:sz w:val="32"/>
          <w:szCs w:val="32"/>
          <w:lang w:val="en-US" w:bidi="th-TH"/>
        </w:rPr>
        <w:t>2</w:t>
      </w:r>
      <w:r>
        <w:rPr>
          <w:rFonts w:ascii="TH SarabunIT๙" w:eastAsia="Times New Roman" w:hAnsi="TH SarabunIT๙" w:cs="TH SarabunIT๙"/>
          <w:color w:val="auto"/>
          <w:sz w:val="32"/>
          <w:szCs w:val="32"/>
          <w:lang w:val="en-US" w:bidi="th-TH"/>
        </w:rPr>
        <w:t xml:space="preserve"> </w:t>
      </w:r>
      <w:r w:rsidRPr="008C7681">
        <w:rPr>
          <w:rFonts w:ascii="TH SarabunIT๙" w:eastAsia="Times New Roman" w:hAnsi="TH SarabunIT๙" w:cs="TH SarabunIT๙"/>
          <w:b w:val="0"/>
          <w:bCs/>
          <w:color w:val="auto"/>
          <w:sz w:val="32"/>
          <w:szCs w:val="32"/>
          <w:cs/>
          <w:lang w:val="en-US" w:bidi="th-TH"/>
        </w:rPr>
        <w:t>แผนการใช้จ่ายงบประมาณประจำปีและรายงานผลการใช้จ่ายงบประมาณประจำปี</w:t>
      </w:r>
      <w:r w:rsidR="00A44B92">
        <w:rPr>
          <w:rFonts w:ascii="TH SarabunIT๙" w:eastAsia="Times New Roman" w:hAnsi="TH SarabunIT๙" w:cs="TH SarabunIT๙"/>
          <w:color w:val="auto"/>
          <w:sz w:val="32"/>
          <w:szCs w:val="32"/>
          <w:lang w:val="en-US" w:bidi="th-TH"/>
        </w:rPr>
        <w:t xml:space="preserve"> 256</w:t>
      </w:r>
      <w:r w:rsidR="00B65007">
        <w:rPr>
          <w:rFonts w:ascii="TH SarabunIT๙" w:eastAsia="Times New Roman" w:hAnsi="TH SarabunIT๙" w:cs="TH SarabunIT๙"/>
          <w:color w:val="auto"/>
          <w:sz w:val="32"/>
          <w:szCs w:val="32"/>
          <w:lang w:val="en-US" w:bidi="th-TH"/>
        </w:rPr>
        <w:t>8</w:t>
      </w:r>
      <w:r w:rsidR="00A44B92">
        <w:rPr>
          <w:rFonts w:ascii="TH SarabunIT๙" w:eastAsia="Times New Roman" w:hAnsi="TH SarabunIT๙" w:cs="TH SarabunIT๙"/>
          <w:color w:val="auto"/>
          <w:sz w:val="32"/>
          <w:szCs w:val="32"/>
          <w:lang w:val="en-US" w:bidi="th-TH"/>
        </w:rPr>
        <w:t xml:space="preserve"> </w:t>
      </w:r>
      <w:r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val="en-US" w:bidi="th-TH"/>
        </w:rPr>
        <w:t>ได้กำหนดให้รายงานผลการใช้จ่ายงบประมาณในรอบ 6 เดือน</w:t>
      </w:r>
      <w:r w:rsidRPr="007F6577">
        <w:rPr>
          <w:rFonts w:ascii="TH SarabunIT๙" w:eastAsia="Times New Roman" w:hAnsi="TH SarabunIT๙" w:cs="TH SarabunIT๙"/>
          <w:color w:val="auto"/>
          <w:sz w:val="32"/>
          <w:szCs w:val="32"/>
          <w:rtl/>
          <w:cs/>
        </w:rPr>
        <w:t xml:space="preserve"> </w:t>
      </w:r>
      <w:r w:rsidRPr="007F6577"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bidi="th-TH"/>
        </w:rPr>
        <w:t>นั้น</w:t>
      </w:r>
    </w:p>
    <w:p w14:paraId="1944FAB7" w14:textId="5819E8C2" w:rsidR="00C275F6" w:rsidRPr="007F6577" w:rsidRDefault="00C275F6" w:rsidP="00B65007">
      <w:pPr>
        <w:spacing w:line="240" w:lineRule="auto"/>
        <w:ind w:right="57" w:firstLine="1440"/>
        <w:jc w:val="thaiDistribute"/>
        <w:rPr>
          <w:rFonts w:ascii="TH SarabunIT๙" w:eastAsia="Times New Roman" w:hAnsi="TH SarabunIT๙" w:cs="TH SarabunIT๙"/>
          <w:color w:val="auto"/>
          <w:sz w:val="32"/>
          <w:szCs w:val="32"/>
          <w:rtl/>
          <w:cs/>
        </w:rPr>
      </w:pPr>
      <w:r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bidi="th-TH"/>
        </w:rPr>
        <w:t>ฝ่ายอำนวยการ งานการเงิน</w:t>
      </w:r>
      <w:r w:rsidRPr="007F6577"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bidi="th-TH"/>
        </w:rPr>
        <w:t xml:space="preserve">  ขอรายงานผลการ</w:t>
      </w:r>
      <w:r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bidi="th-TH"/>
        </w:rPr>
        <w:t>ผลการใช้จ่ายงบประมาณ (รอบ 6 เดือน)</w:t>
      </w:r>
      <w:r w:rsidRPr="007F6577"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bidi="th-TH"/>
        </w:rPr>
        <w:t xml:space="preserve"> </w:t>
      </w:r>
      <w:r w:rsidR="00A25A89"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bidi="th-TH"/>
        </w:rPr>
        <w:t xml:space="preserve">ซึ่งมีผลการเบิกจ่ายคิดเป็นร้อยละ </w:t>
      </w:r>
      <w:r w:rsidR="008B3D90"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bidi="th-TH"/>
        </w:rPr>
        <w:t>18.35</w:t>
      </w:r>
      <w:r w:rsidR="00A25A89"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bidi="th-TH"/>
        </w:rPr>
        <w:t xml:space="preserve"> </w:t>
      </w:r>
      <w:r w:rsidRPr="007F6577"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bidi="th-TH"/>
        </w:rPr>
        <w:t>ปรากฏตามเอกสารที่ได้แนบมา</w:t>
      </w:r>
    </w:p>
    <w:p w14:paraId="065301D8" w14:textId="77777777" w:rsidR="00C275F6" w:rsidRPr="007F6577" w:rsidRDefault="00C275F6" w:rsidP="00B65007">
      <w:pPr>
        <w:spacing w:line="240" w:lineRule="auto"/>
        <w:ind w:left="720" w:right="57" w:firstLine="720"/>
        <w:jc w:val="thaiDistribute"/>
        <w:rPr>
          <w:rFonts w:ascii="TH SarabunIT๙" w:eastAsia="Times New Roman" w:hAnsi="TH SarabunIT๙" w:cs="TH SarabunIT๙"/>
          <w:bCs/>
          <w:color w:val="auto"/>
          <w:sz w:val="32"/>
          <w:szCs w:val="32"/>
          <w:cs/>
          <w:lang w:bidi="th-TH"/>
        </w:rPr>
      </w:pPr>
    </w:p>
    <w:p w14:paraId="397A7A42" w14:textId="77777777" w:rsidR="00C275F6" w:rsidRPr="007F6577" w:rsidRDefault="00C275F6" w:rsidP="00C275F6">
      <w:pPr>
        <w:spacing w:line="240" w:lineRule="auto"/>
        <w:ind w:left="720" w:right="57" w:firstLine="720"/>
        <w:rPr>
          <w:rFonts w:ascii="TH SarabunIT๙" w:eastAsia="Times New Roman" w:hAnsi="TH SarabunIT๙" w:cs="TH SarabunIT๙"/>
          <w:bCs/>
          <w:color w:val="auto"/>
          <w:sz w:val="32"/>
          <w:szCs w:val="32"/>
          <w:cs/>
          <w:lang w:bidi="th-TH"/>
        </w:rPr>
      </w:pPr>
      <w:r w:rsidRPr="007F6577"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bidi="th-TH"/>
        </w:rPr>
        <w:t xml:space="preserve">จึงเรียนมาเพื่อโปรดทราบ </w:t>
      </w:r>
    </w:p>
    <w:p w14:paraId="2AB1180F" w14:textId="78774211" w:rsidR="00C275F6" w:rsidRPr="007F6577" w:rsidRDefault="00C275F6" w:rsidP="00C275F6">
      <w:pPr>
        <w:tabs>
          <w:tab w:val="left" w:pos="4089"/>
        </w:tabs>
        <w:spacing w:line="240" w:lineRule="auto"/>
        <w:ind w:left="1575" w:right="57" w:firstLine="585"/>
        <w:rPr>
          <w:rFonts w:ascii="TH SarabunIT๙" w:eastAsia="Times New Roman" w:hAnsi="TH SarabunIT๙" w:cs="TH SarabunIT๙"/>
          <w:bCs/>
          <w:color w:val="auto"/>
          <w:sz w:val="32"/>
          <w:szCs w:val="32"/>
          <w:cs/>
          <w:lang w:bidi="th-TH"/>
        </w:rPr>
      </w:pPr>
      <w:r w:rsidRPr="007F6577">
        <w:rPr>
          <w:rFonts w:ascii="TH SarabunIT๙" w:eastAsia="Times New Roman" w:hAnsi="TH SarabunIT๙" w:cs="TH SarabunIT๙" w:hint="cs"/>
          <w:color w:val="auto"/>
          <w:sz w:val="32"/>
          <w:szCs w:val="32"/>
          <w:rtl/>
          <w:cs/>
        </w:rPr>
        <w:t xml:space="preserve">                           </w:t>
      </w:r>
    </w:p>
    <w:p w14:paraId="66F4C85F" w14:textId="629E6C87" w:rsidR="00C275F6" w:rsidRPr="007F6577" w:rsidRDefault="004B1F64" w:rsidP="00C275F6">
      <w:pPr>
        <w:tabs>
          <w:tab w:val="left" w:pos="4089"/>
        </w:tabs>
        <w:spacing w:line="240" w:lineRule="auto"/>
        <w:ind w:left="1575" w:right="57" w:firstLine="585"/>
        <w:rPr>
          <w:rFonts w:ascii="TH SarabunIT๙" w:eastAsia="Times New Roman" w:hAnsi="TH SarabunIT๙" w:cs="TH SarabunIT๙"/>
          <w:bCs/>
          <w:color w:val="auto"/>
          <w:sz w:val="32"/>
          <w:szCs w:val="32"/>
          <w:cs/>
          <w:lang w:bidi="th-TH"/>
        </w:rPr>
      </w:pPr>
      <w:r>
        <w:rPr>
          <w:rFonts w:ascii="TH SarabunIT๙" w:eastAsia="Times New Roman" w:hAnsi="TH SarabunIT๙" w:cs="TH SarabunIT๙"/>
          <w:bCs/>
          <w:noProof/>
          <w:color w:val="auto"/>
          <w:sz w:val="32"/>
          <w:szCs w:val="32"/>
          <w:lang w:bidi="th-TH"/>
          <w14:ligatures w14:val="standardContextual"/>
        </w:rPr>
        <w:drawing>
          <wp:anchor distT="0" distB="0" distL="114300" distR="114300" simplePos="0" relativeHeight="251658752" behindDoc="0" locked="0" layoutInCell="1" allowOverlap="1" wp14:anchorId="23060210" wp14:editId="46F3B733">
            <wp:simplePos x="0" y="0"/>
            <wp:positionH relativeFrom="column">
              <wp:posOffset>3125470</wp:posOffset>
            </wp:positionH>
            <wp:positionV relativeFrom="paragraph">
              <wp:posOffset>128270</wp:posOffset>
            </wp:positionV>
            <wp:extent cx="809625" cy="362057"/>
            <wp:effectExtent l="0" t="0" r="0" b="0"/>
            <wp:wrapNone/>
            <wp:docPr id="136114867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148675" name="รูปภาพ 136114867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362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B7C4F1" w14:textId="56BBF5B1" w:rsidR="00C275F6" w:rsidRPr="007F6577" w:rsidRDefault="00C275F6" w:rsidP="00C275F6">
      <w:pPr>
        <w:tabs>
          <w:tab w:val="left" w:pos="4089"/>
        </w:tabs>
        <w:spacing w:line="240" w:lineRule="auto"/>
        <w:ind w:left="1575" w:right="57" w:firstLine="585"/>
        <w:rPr>
          <w:rFonts w:ascii="TH SarabunIT๙" w:eastAsia="Times New Roman" w:hAnsi="TH SarabunIT๙" w:cs="TH SarabunIT๙"/>
          <w:bCs/>
          <w:color w:val="auto"/>
          <w:sz w:val="32"/>
          <w:szCs w:val="32"/>
          <w:cs/>
          <w:lang w:bidi="th-TH"/>
        </w:rPr>
      </w:pPr>
      <w:r w:rsidRPr="007F6577"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bidi="th-TH"/>
        </w:rPr>
        <w:t xml:space="preserve">                             พ</w:t>
      </w:r>
      <w:r w:rsidRPr="007F6577">
        <w:rPr>
          <w:rFonts w:ascii="TH SarabunIT๙" w:eastAsia="Times New Roman" w:hAnsi="TH SarabunIT๙" w:cs="TH SarabunIT๙" w:hint="cs"/>
          <w:color w:val="auto"/>
          <w:sz w:val="32"/>
          <w:szCs w:val="32"/>
          <w:rtl/>
          <w:cs/>
        </w:rPr>
        <w:t>.</w:t>
      </w:r>
      <w:r w:rsidRPr="007F6577">
        <w:rPr>
          <w:rFonts w:ascii="TH SarabunIT๙" w:eastAsia="Times New Roman" w:hAnsi="TH SarabunIT๙" w:cs="TH SarabunIT๙" w:hint="cs"/>
          <w:color w:val="auto"/>
          <w:sz w:val="32"/>
          <w:szCs w:val="32"/>
          <w:rtl/>
          <w:cs/>
          <w:lang w:bidi="th-TH"/>
        </w:rPr>
        <w:t>ต</w:t>
      </w:r>
      <w:r w:rsidRPr="007F6577">
        <w:rPr>
          <w:rFonts w:ascii="TH SarabunIT๙" w:eastAsia="Times New Roman" w:hAnsi="TH SarabunIT๙" w:cs="TH SarabunIT๙" w:hint="cs"/>
          <w:color w:val="auto"/>
          <w:sz w:val="32"/>
          <w:szCs w:val="32"/>
          <w:rtl/>
          <w:cs/>
        </w:rPr>
        <w:t>.</w:t>
      </w:r>
      <w:r w:rsidR="00273248"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bidi="th-TH"/>
        </w:rPr>
        <w:t>ต</w:t>
      </w:r>
      <w:r w:rsidRPr="007F6577">
        <w:rPr>
          <w:rFonts w:ascii="TH SarabunIT๙" w:eastAsia="Times New Roman" w:hAnsi="TH SarabunIT๙" w:cs="TH SarabunIT๙" w:hint="cs"/>
          <w:color w:val="auto"/>
          <w:sz w:val="32"/>
          <w:szCs w:val="32"/>
          <w:rtl/>
          <w:cs/>
        </w:rPr>
        <w:t>.</w:t>
      </w:r>
    </w:p>
    <w:p w14:paraId="400B48FD" w14:textId="62C072DB" w:rsidR="00C275F6" w:rsidRPr="007F6577" w:rsidRDefault="00C275F6" w:rsidP="00C275F6">
      <w:pPr>
        <w:spacing w:line="240" w:lineRule="auto"/>
        <w:ind w:left="135" w:right="57"/>
        <w:jc w:val="center"/>
        <w:rPr>
          <w:rFonts w:ascii="TH SarabunIT๙" w:eastAsia="Times New Roman" w:hAnsi="TH SarabunIT๙" w:cs="TH SarabunIT๙"/>
          <w:color w:val="auto"/>
          <w:sz w:val="32"/>
          <w:szCs w:val="32"/>
          <w:cs/>
          <w:lang w:bidi="th-TH"/>
        </w:rPr>
      </w:pPr>
      <w:r w:rsidRPr="007F6577">
        <w:rPr>
          <w:rFonts w:ascii="TH SarabunIT๙" w:eastAsia="Times New Roman" w:hAnsi="TH SarabunIT๙" w:cs="TH SarabunIT๙" w:hint="cs"/>
          <w:color w:val="auto"/>
          <w:sz w:val="32"/>
          <w:szCs w:val="32"/>
          <w:rtl/>
          <w:cs/>
        </w:rPr>
        <w:t xml:space="preserve">                         </w:t>
      </w:r>
      <w:r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bidi="th-TH"/>
        </w:rPr>
        <w:t xml:space="preserve">  </w:t>
      </w:r>
      <w:r w:rsidR="00273248"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bidi="th-TH"/>
        </w:rPr>
        <w:t xml:space="preserve">(  </w:t>
      </w:r>
      <w:r w:rsidR="002922AF"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bidi="th-TH"/>
        </w:rPr>
        <w:t>วัฒน</w:t>
      </w:r>
      <w:proofErr w:type="spellStart"/>
      <w:r w:rsidR="002922AF"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bidi="th-TH"/>
        </w:rPr>
        <w:t>พัฒน์</w:t>
      </w:r>
      <w:proofErr w:type="spellEnd"/>
      <w:r w:rsidR="002922AF"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bidi="th-TH"/>
        </w:rPr>
        <w:t xml:space="preserve"> กุลวิบูลย์</w:t>
      </w:r>
      <w:r w:rsidR="00273248"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bidi="th-TH"/>
        </w:rPr>
        <w:t xml:space="preserve"> )</w:t>
      </w:r>
    </w:p>
    <w:p w14:paraId="0BFBD9EB" w14:textId="7BF31FA2" w:rsidR="00C275F6" w:rsidRPr="007F6577" w:rsidRDefault="00C275F6" w:rsidP="00C275F6">
      <w:pPr>
        <w:spacing w:line="240" w:lineRule="auto"/>
        <w:ind w:left="720" w:right="57" w:firstLine="720"/>
        <w:rPr>
          <w:rFonts w:ascii="TH SarabunIT๙" w:eastAsia="Times New Roman" w:hAnsi="TH SarabunIT๙" w:cs="TH SarabunIT๙"/>
          <w:bCs/>
          <w:color w:val="auto"/>
          <w:sz w:val="32"/>
          <w:szCs w:val="32"/>
          <w:cs/>
          <w:lang w:bidi="th-TH"/>
        </w:rPr>
      </w:pPr>
      <w:r w:rsidRPr="007F6577">
        <w:rPr>
          <w:rFonts w:ascii="TH SarabunIT๙" w:eastAsia="Times New Roman" w:hAnsi="TH SarabunIT๙" w:cs="TH SarabunIT๙" w:hint="cs"/>
          <w:color w:val="auto"/>
          <w:sz w:val="32"/>
          <w:szCs w:val="32"/>
          <w:rtl/>
          <w:cs/>
        </w:rPr>
        <w:t xml:space="preserve">                                               </w:t>
      </w:r>
      <w:r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bidi="th-TH"/>
        </w:rPr>
        <w:t>สว.อก.</w:t>
      </w:r>
      <w:r w:rsidRPr="007F6577"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bidi="th-TH"/>
        </w:rPr>
        <w:t>ส</w:t>
      </w:r>
      <w:r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bidi="th-TH"/>
        </w:rPr>
        <w:t>ภ.</w:t>
      </w:r>
      <w:r w:rsidR="002922AF"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bidi="th-TH"/>
        </w:rPr>
        <w:t>หน้าพระลาน</w:t>
      </w:r>
    </w:p>
    <w:p w14:paraId="5A76F4A5" w14:textId="65E253A1" w:rsidR="00C275F6" w:rsidRPr="00B65007" w:rsidRDefault="00B65007" w:rsidP="00C275F6">
      <w:pPr>
        <w:spacing w:after="200"/>
        <w:rPr>
          <w:rFonts w:ascii="TH SarabunIT๙" w:eastAsia="Times New Roman" w:hAnsi="TH SarabunIT๙" w:cs="TH SarabunIT๙"/>
          <w:bCs/>
          <w:color w:val="auto"/>
          <w:sz w:val="32"/>
          <w:szCs w:val="32"/>
          <w:cs/>
          <w:lang w:val="en-US" w:bidi="th-TH"/>
        </w:rPr>
      </w:pPr>
      <w:r>
        <w:rPr>
          <w:rFonts w:ascii="TH SarabunIT๙" w:eastAsia="Times New Roman" w:hAnsi="TH SarabunIT๙" w:cs="TH SarabunIT๙"/>
          <w:bCs/>
          <w:color w:val="auto"/>
          <w:sz w:val="32"/>
          <w:szCs w:val="32"/>
          <w:lang w:val="en-US" w:bidi="th-TH"/>
        </w:rPr>
        <w:tab/>
      </w:r>
      <w:r>
        <w:rPr>
          <w:rFonts w:ascii="TH SarabunIT๙" w:eastAsia="Times New Roman" w:hAnsi="TH SarabunIT๙" w:cs="TH SarabunIT๙"/>
          <w:bCs/>
          <w:color w:val="auto"/>
          <w:sz w:val="32"/>
          <w:szCs w:val="32"/>
          <w:lang w:val="en-US" w:bidi="th-TH"/>
        </w:rPr>
        <w:tab/>
      </w:r>
      <w:r>
        <w:rPr>
          <w:rFonts w:ascii="TH SarabunIT๙" w:eastAsia="Times New Roman" w:hAnsi="TH SarabunIT๙" w:cs="TH SarabunIT๙"/>
          <w:bCs/>
          <w:color w:val="auto"/>
          <w:sz w:val="32"/>
          <w:szCs w:val="32"/>
          <w:lang w:val="en-US" w:bidi="th-TH"/>
        </w:rPr>
        <w:tab/>
      </w:r>
      <w:r>
        <w:rPr>
          <w:rFonts w:ascii="TH SarabunIT๙" w:eastAsia="Times New Roman" w:hAnsi="TH SarabunIT๙" w:cs="TH SarabunIT๙"/>
          <w:bCs/>
          <w:color w:val="auto"/>
          <w:sz w:val="32"/>
          <w:szCs w:val="32"/>
          <w:lang w:val="en-US" w:bidi="th-TH"/>
        </w:rPr>
        <w:tab/>
      </w:r>
      <w:r>
        <w:rPr>
          <w:rFonts w:ascii="TH SarabunIT๙" w:eastAsia="Times New Roman" w:hAnsi="TH SarabunIT๙" w:cs="TH SarabunIT๙"/>
          <w:bCs/>
          <w:color w:val="auto"/>
          <w:sz w:val="32"/>
          <w:szCs w:val="32"/>
          <w:lang w:val="en-US" w:bidi="th-TH"/>
        </w:rPr>
        <w:tab/>
      </w:r>
      <w:r>
        <w:rPr>
          <w:rFonts w:ascii="TH SarabunIT๙" w:eastAsia="Times New Roman" w:hAnsi="TH SarabunIT๙" w:cs="TH SarabunIT๙"/>
          <w:bCs/>
          <w:color w:val="auto"/>
          <w:sz w:val="32"/>
          <w:szCs w:val="32"/>
          <w:lang w:val="en-US" w:bidi="th-TH"/>
        </w:rPr>
        <w:tab/>
      </w:r>
      <w:r>
        <w:rPr>
          <w:rFonts w:ascii="TH SarabunIT๙" w:eastAsia="Times New Roman" w:hAnsi="TH SarabunIT๙" w:cs="TH SarabunIT๙"/>
          <w:bCs/>
          <w:color w:val="auto"/>
          <w:sz w:val="32"/>
          <w:szCs w:val="32"/>
          <w:lang w:val="en-US" w:bidi="th-TH"/>
        </w:rPr>
        <w:tab/>
        <w:t xml:space="preserve"> </w:t>
      </w:r>
      <w:r w:rsidRPr="004B1F64">
        <w:rPr>
          <w:rFonts w:ascii="TH SarabunIT๙" w:eastAsia="Times New Roman" w:hAnsi="TH SarabunIT๙" w:cs="TH SarabunIT๙" w:hint="cs"/>
          <w:b w:val="0"/>
          <w:color w:val="auto"/>
          <w:sz w:val="32"/>
          <w:szCs w:val="32"/>
          <w:cs/>
          <w:lang w:bidi="th-TH"/>
        </w:rPr>
        <w:t>1 เม.ย. 6</w:t>
      </w:r>
      <w:r>
        <w:rPr>
          <w:rFonts w:ascii="TH SarabunIT๙" w:eastAsia="Times New Roman" w:hAnsi="TH SarabunIT๙" w:cs="TH SarabunIT๙"/>
          <w:b w:val="0"/>
          <w:color w:val="auto"/>
          <w:sz w:val="32"/>
          <w:szCs w:val="32"/>
          <w:lang w:val="en-US" w:bidi="th-TH"/>
        </w:rPr>
        <w:t>8</w:t>
      </w:r>
    </w:p>
    <w:p w14:paraId="20944618" w14:textId="72B653E0" w:rsidR="00C275F6" w:rsidRDefault="004B1F64" w:rsidP="00C275F6">
      <w:pPr>
        <w:spacing w:after="200"/>
        <w:rPr>
          <w:rFonts w:ascii="TH SarabunIT๙" w:eastAsia="Times New Roman" w:hAnsi="TH SarabunIT๙" w:cs="TH SarabunIT๙"/>
          <w:b w:val="0"/>
          <w:bCs/>
          <w:color w:val="auto"/>
          <w:sz w:val="32"/>
          <w:szCs w:val="32"/>
          <w:cs/>
          <w:lang w:bidi="th-TH"/>
        </w:rPr>
      </w:pPr>
      <w:r>
        <w:rPr>
          <w:rFonts w:ascii="TH SarabunIT๙" w:eastAsia="Times New Roman" w:hAnsi="TH SarabunIT๙" w:cs="TH SarabunIT๙"/>
          <w:bCs/>
          <w:noProof/>
          <w:color w:val="auto"/>
          <w:sz w:val="32"/>
          <w:szCs w:val="32"/>
          <w:lang w:bidi="th-TH"/>
          <w14:ligatures w14:val="standardContextual"/>
        </w:rPr>
        <w:drawing>
          <wp:anchor distT="0" distB="0" distL="114300" distR="114300" simplePos="0" relativeHeight="251660800" behindDoc="1" locked="0" layoutInCell="1" allowOverlap="1" wp14:anchorId="67D320BE" wp14:editId="7503343D">
            <wp:simplePos x="0" y="0"/>
            <wp:positionH relativeFrom="column">
              <wp:posOffset>3091180</wp:posOffset>
            </wp:positionH>
            <wp:positionV relativeFrom="paragraph">
              <wp:posOffset>121920</wp:posOffset>
            </wp:positionV>
            <wp:extent cx="571500" cy="555842"/>
            <wp:effectExtent l="0" t="0" r="0" b="0"/>
            <wp:wrapNone/>
            <wp:docPr id="178952830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528308" name="รูปภาพ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558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75F6">
        <w:rPr>
          <w:rFonts w:ascii="TH SarabunIT๙" w:eastAsia="Times New Roman" w:hAnsi="TH SarabunIT๙" w:cs="TH SarabunIT๙" w:hint="cs"/>
          <w:b w:val="0"/>
          <w:bCs/>
          <w:color w:val="auto"/>
          <w:sz w:val="32"/>
          <w:szCs w:val="32"/>
          <w:cs/>
          <w:lang w:bidi="th-TH"/>
        </w:rPr>
        <w:t xml:space="preserve">                                         - </w:t>
      </w:r>
      <w:r w:rsidR="00C275F6" w:rsidRPr="008C7681">
        <w:rPr>
          <w:rFonts w:ascii="TH SarabunIT๙" w:eastAsia="Times New Roman" w:hAnsi="TH SarabunIT๙" w:cs="TH SarabunIT๙" w:hint="cs"/>
          <w:b w:val="0"/>
          <w:bCs/>
          <w:color w:val="auto"/>
          <w:sz w:val="32"/>
          <w:szCs w:val="32"/>
          <w:cs/>
          <w:lang w:bidi="th-TH"/>
        </w:rPr>
        <w:t>ทราบ</w:t>
      </w:r>
      <w:r w:rsidR="00C275F6">
        <w:rPr>
          <w:rFonts w:ascii="TH SarabunIT๙" w:eastAsia="Times New Roman" w:hAnsi="TH SarabunIT๙" w:cs="TH SarabunIT๙" w:hint="cs"/>
          <w:b w:val="0"/>
          <w:bCs/>
          <w:color w:val="auto"/>
          <w:sz w:val="32"/>
          <w:szCs w:val="32"/>
          <w:cs/>
          <w:lang w:bidi="th-TH"/>
        </w:rPr>
        <w:t xml:space="preserve"> </w:t>
      </w:r>
    </w:p>
    <w:p w14:paraId="7351CCA0" w14:textId="77777777" w:rsidR="00C275F6" w:rsidRPr="008C7681" w:rsidRDefault="00C275F6" w:rsidP="00C275F6">
      <w:pPr>
        <w:spacing w:line="240" w:lineRule="auto"/>
        <w:rPr>
          <w:rFonts w:ascii="TH SarabunIT๙" w:eastAsia="Times New Roman" w:hAnsi="TH SarabunIT๙" w:cs="TH SarabunIT๙"/>
          <w:bCs/>
          <w:color w:val="auto"/>
          <w:sz w:val="32"/>
          <w:szCs w:val="32"/>
          <w:cs/>
          <w:lang w:bidi="th-TH"/>
        </w:rPr>
      </w:pPr>
      <w:r>
        <w:rPr>
          <w:rFonts w:ascii="TH SarabunIT๙" w:eastAsia="Times New Roman" w:hAnsi="TH SarabunIT๙" w:cs="TH SarabunIT๙" w:hint="cs"/>
          <w:b w:val="0"/>
          <w:bCs/>
          <w:color w:val="auto"/>
          <w:sz w:val="32"/>
          <w:szCs w:val="32"/>
          <w:cs/>
          <w:lang w:bidi="th-TH"/>
        </w:rPr>
        <w:t xml:space="preserve">                                                        </w:t>
      </w:r>
      <w:r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bidi="th-TH"/>
        </w:rPr>
        <w:t>พ.ต.อ.</w:t>
      </w:r>
    </w:p>
    <w:p w14:paraId="24240206" w14:textId="782DF84C" w:rsidR="00C275F6" w:rsidRPr="008C7681" w:rsidRDefault="00C275F6" w:rsidP="00C275F6">
      <w:pPr>
        <w:spacing w:line="240" w:lineRule="auto"/>
        <w:rPr>
          <w:rFonts w:ascii="TH SarabunIT๙" w:eastAsia="Times New Roman" w:hAnsi="TH SarabunIT๙" w:cs="TH SarabunIT๙"/>
          <w:bCs/>
          <w:color w:val="auto"/>
          <w:sz w:val="32"/>
          <w:szCs w:val="32"/>
          <w:cs/>
          <w:lang w:bidi="th-TH"/>
        </w:rPr>
      </w:pPr>
      <w:r>
        <w:rPr>
          <w:rFonts w:ascii="TH SarabunIT๙" w:eastAsia="Times New Roman" w:hAnsi="TH SarabunIT๙" w:cs="TH SarabunIT๙" w:hint="cs"/>
          <w:b w:val="0"/>
          <w:bCs/>
          <w:color w:val="auto"/>
          <w:sz w:val="32"/>
          <w:szCs w:val="32"/>
          <w:cs/>
          <w:lang w:bidi="th-TH"/>
        </w:rPr>
        <w:t xml:space="preserve">                                                               </w:t>
      </w:r>
      <w:r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bidi="th-TH"/>
        </w:rPr>
        <w:t xml:space="preserve">( </w:t>
      </w:r>
      <w:r w:rsidR="002922AF"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bidi="th-TH"/>
        </w:rPr>
        <w:t>เทพนม</w:t>
      </w:r>
      <w:r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bidi="th-TH"/>
        </w:rPr>
        <w:t xml:space="preserve">  </w:t>
      </w:r>
      <w:r w:rsidR="002922AF"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bidi="th-TH"/>
        </w:rPr>
        <w:t>ก๋งอุบล</w:t>
      </w:r>
      <w:r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bidi="th-TH"/>
        </w:rPr>
        <w:t xml:space="preserve"> )</w:t>
      </w:r>
    </w:p>
    <w:p w14:paraId="146E693D" w14:textId="1B838634" w:rsidR="00C275F6" w:rsidRDefault="00C275F6" w:rsidP="00C275F6">
      <w:pPr>
        <w:rPr>
          <w:rFonts w:ascii="TH SarabunIT๙" w:eastAsia="Times New Roman" w:hAnsi="TH SarabunIT๙" w:cs="TH SarabunIT๙"/>
          <w:color w:val="auto"/>
          <w:sz w:val="32"/>
          <w:szCs w:val="32"/>
          <w:lang w:bidi="th-TH"/>
        </w:rPr>
      </w:pPr>
      <w:r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bidi="th-TH"/>
        </w:rPr>
        <w:t xml:space="preserve">                                                                  ผกก.สภ.</w:t>
      </w:r>
      <w:r w:rsidR="002922AF"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bidi="th-TH"/>
        </w:rPr>
        <w:t>หน้าพระลาน</w:t>
      </w:r>
    </w:p>
    <w:p w14:paraId="595DADBB" w14:textId="36AF4272" w:rsidR="00B43DCC" w:rsidRPr="00B65007" w:rsidRDefault="004B1F64" w:rsidP="004B1F64">
      <w:pPr>
        <w:ind w:left="4320"/>
        <w:rPr>
          <w:rFonts w:ascii="TH SarabunIT๙" w:eastAsia="Times New Roman" w:hAnsi="TH SarabunIT๙" w:cs="TH SarabunIT๙"/>
          <w:b w:val="0"/>
          <w:color w:val="auto"/>
          <w:sz w:val="32"/>
          <w:szCs w:val="32"/>
          <w:cs/>
          <w:lang w:val="en-US" w:bidi="th-TH"/>
        </w:rPr>
      </w:pPr>
      <w:r>
        <w:rPr>
          <w:rFonts w:ascii="TH SarabunIT๙" w:eastAsia="Times New Roman" w:hAnsi="TH SarabunIT๙" w:cs="TH SarabunIT๙" w:hint="cs"/>
          <w:b w:val="0"/>
          <w:color w:val="auto"/>
          <w:sz w:val="32"/>
          <w:szCs w:val="32"/>
          <w:cs/>
          <w:lang w:bidi="th-TH"/>
        </w:rPr>
        <w:t xml:space="preserve">      </w:t>
      </w:r>
      <w:r w:rsidR="00B65007">
        <w:rPr>
          <w:rFonts w:ascii="TH SarabunIT๙" w:eastAsia="Times New Roman" w:hAnsi="TH SarabunIT๙" w:cs="TH SarabunIT๙"/>
          <w:b w:val="0"/>
          <w:color w:val="auto"/>
          <w:sz w:val="32"/>
          <w:szCs w:val="32"/>
          <w:lang w:val="en-US" w:bidi="th-TH"/>
        </w:rPr>
        <w:t xml:space="preserve"> </w:t>
      </w:r>
      <w:r>
        <w:rPr>
          <w:rFonts w:ascii="TH SarabunIT๙" w:eastAsia="Times New Roman" w:hAnsi="TH SarabunIT๙" w:cs="TH SarabunIT๙" w:hint="cs"/>
          <w:b w:val="0"/>
          <w:color w:val="auto"/>
          <w:sz w:val="32"/>
          <w:szCs w:val="32"/>
          <w:cs/>
          <w:lang w:bidi="th-TH"/>
        </w:rPr>
        <w:t xml:space="preserve">  </w:t>
      </w:r>
      <w:r w:rsidRPr="004B1F64">
        <w:rPr>
          <w:rFonts w:ascii="TH SarabunIT๙" w:eastAsia="Times New Roman" w:hAnsi="TH SarabunIT๙" w:cs="TH SarabunIT๙" w:hint="cs"/>
          <w:b w:val="0"/>
          <w:color w:val="auto"/>
          <w:sz w:val="32"/>
          <w:szCs w:val="32"/>
          <w:cs/>
          <w:lang w:bidi="th-TH"/>
        </w:rPr>
        <w:t>1 เม.ย. 6</w:t>
      </w:r>
      <w:r w:rsidR="00B65007">
        <w:rPr>
          <w:rFonts w:ascii="TH SarabunIT๙" w:eastAsia="Times New Roman" w:hAnsi="TH SarabunIT๙" w:cs="TH SarabunIT๙"/>
          <w:b w:val="0"/>
          <w:color w:val="auto"/>
          <w:sz w:val="32"/>
          <w:szCs w:val="32"/>
          <w:lang w:val="en-US" w:bidi="th-TH"/>
        </w:rPr>
        <w:t>8</w:t>
      </w:r>
    </w:p>
    <w:sectPr w:rsidR="00B43DCC" w:rsidRPr="00B65007" w:rsidSect="00907A6E">
      <w:pgSz w:w="12240" w:h="15840"/>
      <w:pgMar w:top="567" w:right="1440" w:bottom="1440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F6"/>
    <w:rsid w:val="00046F1D"/>
    <w:rsid w:val="00142880"/>
    <w:rsid w:val="00234F93"/>
    <w:rsid w:val="00273248"/>
    <w:rsid w:val="002922AF"/>
    <w:rsid w:val="00432FFB"/>
    <w:rsid w:val="0045253A"/>
    <w:rsid w:val="004B1F64"/>
    <w:rsid w:val="007D48ED"/>
    <w:rsid w:val="00802CD7"/>
    <w:rsid w:val="008B3D90"/>
    <w:rsid w:val="00907A6E"/>
    <w:rsid w:val="009A6708"/>
    <w:rsid w:val="00A25A89"/>
    <w:rsid w:val="00A44B92"/>
    <w:rsid w:val="00A91A89"/>
    <w:rsid w:val="00AD1706"/>
    <w:rsid w:val="00B0353E"/>
    <w:rsid w:val="00B20925"/>
    <w:rsid w:val="00B43DCC"/>
    <w:rsid w:val="00B65007"/>
    <w:rsid w:val="00BC0D9D"/>
    <w:rsid w:val="00C26C2A"/>
    <w:rsid w:val="00C275F6"/>
    <w:rsid w:val="00E2311B"/>
    <w:rsid w:val="00FF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BC38D"/>
  <w15:docId w15:val="{99B67B3F-384E-4A0B-87E5-15D63EDE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5F6"/>
    <w:pPr>
      <w:spacing w:after="0" w:line="276" w:lineRule="auto"/>
    </w:pPr>
    <w:rPr>
      <w:rFonts w:ascii="Leelawadee" w:eastAsiaTheme="minorEastAsia" w:hAnsi="Leelawadee" w:cs="Leelawadee"/>
      <w:b/>
      <w:color w:val="44546A" w:themeColor="text2"/>
      <w:kern w:val="0"/>
      <w:sz w:val="28"/>
      <w:szCs w:val="22"/>
      <w:lang w:val="th-TH" w:bidi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ประสิทธิ์ วิชาธร</cp:lastModifiedBy>
  <cp:revision>5</cp:revision>
  <cp:lastPrinted>2024-03-18T03:01:00Z</cp:lastPrinted>
  <dcterms:created xsi:type="dcterms:W3CDTF">2025-04-29T08:05:00Z</dcterms:created>
  <dcterms:modified xsi:type="dcterms:W3CDTF">2025-07-01T03:50:00Z</dcterms:modified>
</cp:coreProperties>
</file>